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8754" w14:textId="77777777" w:rsidR="00D705ED" w:rsidRDefault="00D705ED" w:rsidP="00D705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SPECIFICATIONS SECTION 07 72 00</w:t>
      </w:r>
    </w:p>
    <w:p w14:paraId="396361BB" w14:textId="77777777" w:rsidR="00D705ED" w:rsidRDefault="00D705ED" w:rsidP="00D705ED">
      <w:pPr>
        <w:pStyle w:val="Heading1"/>
        <w:jc w:val="center"/>
        <w:rPr>
          <w:sz w:val="28"/>
        </w:rPr>
      </w:pPr>
      <w:r>
        <w:rPr>
          <w:sz w:val="28"/>
        </w:rPr>
        <w:t>UL LISTED HEAT AND SMOKE VENTS</w:t>
      </w:r>
    </w:p>
    <w:p w14:paraId="38744C85" w14:textId="77777777" w:rsidR="00C013FC" w:rsidRDefault="00C013FC" w:rsidP="00D705ED">
      <w:pPr>
        <w:pStyle w:val="Heading2"/>
        <w:jc w:val="center"/>
        <w:rPr>
          <w:b/>
          <w:color w:val="auto"/>
        </w:rPr>
      </w:pPr>
    </w:p>
    <w:p w14:paraId="54D61FB7" w14:textId="664D243E" w:rsidR="00D705ED" w:rsidRPr="00551A2A" w:rsidRDefault="00D705ED" w:rsidP="003B42A9">
      <w:pPr>
        <w:pStyle w:val="Heading2"/>
        <w:rPr>
          <w:b/>
          <w:color w:val="auto"/>
          <w:sz w:val="20"/>
          <w:szCs w:val="20"/>
        </w:rPr>
      </w:pPr>
      <w:r w:rsidRPr="00551A2A">
        <w:rPr>
          <w:b/>
          <w:color w:val="auto"/>
          <w:sz w:val="20"/>
          <w:szCs w:val="20"/>
        </w:rPr>
        <w:t>PART 1 – GENERAL</w:t>
      </w:r>
    </w:p>
    <w:p w14:paraId="358B9708" w14:textId="77777777" w:rsidR="00D705ED" w:rsidRPr="00C013FC" w:rsidRDefault="00D705ED" w:rsidP="00D705ED">
      <w:pPr>
        <w:rPr>
          <w:sz w:val="20"/>
          <w:szCs w:val="20"/>
        </w:rPr>
      </w:pPr>
    </w:p>
    <w:p w14:paraId="472DE8CB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SUMMARY</w:t>
      </w:r>
    </w:p>
    <w:p w14:paraId="47489A3F" w14:textId="77777777" w:rsidR="00D705ED" w:rsidRPr="00C013FC" w:rsidRDefault="00D705ED" w:rsidP="00D705ED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includes:</w:t>
      </w:r>
    </w:p>
    <w:p w14:paraId="47524F4F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Prefabricated UL Listed heat and smoke vents, with UL 972 Impact resistant </w:t>
      </w:r>
      <w:proofErr w:type="spellStart"/>
      <w:r w:rsidRPr="00C013FC">
        <w:rPr>
          <w:sz w:val="20"/>
          <w:szCs w:val="20"/>
        </w:rPr>
        <w:t>SkyArc</w:t>
      </w:r>
      <w:proofErr w:type="spellEnd"/>
      <w:r w:rsidRPr="00C013FC">
        <w:rPr>
          <w:sz w:val="20"/>
          <w:szCs w:val="20"/>
        </w:rPr>
        <w:t xml:space="preserve"> domed lids, curbs, hardware and counter flashing.</w:t>
      </w:r>
    </w:p>
    <w:p w14:paraId="3BB95D2C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Prefabricated UL Listed heat and smoke vents with metal lids, curbs, hardware and counter flashing.</w:t>
      </w:r>
    </w:p>
    <w:p w14:paraId="513821CC" w14:textId="77777777" w:rsidR="00D705ED" w:rsidRPr="00C013FC" w:rsidRDefault="00D705ED" w:rsidP="00D705ED">
      <w:pPr>
        <w:rPr>
          <w:sz w:val="20"/>
          <w:szCs w:val="20"/>
        </w:rPr>
      </w:pPr>
    </w:p>
    <w:p w14:paraId="71756D84" w14:textId="77777777" w:rsidR="00D705ED" w:rsidRPr="00C013FC" w:rsidRDefault="00D705ED" w:rsidP="00D705ED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Related Sections:</w:t>
      </w:r>
    </w:p>
    <w:p w14:paraId="40F75C10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07510 – Built-up Bituminous Roofing</w:t>
      </w:r>
    </w:p>
    <w:p w14:paraId="6C939612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07525 – Modified Sheet Roofing.</w:t>
      </w:r>
    </w:p>
    <w:p w14:paraId="74F11C95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07360 – Single Ply Membrane Roofing</w:t>
      </w:r>
    </w:p>
    <w:p w14:paraId="60E27DA2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07600 – Flashing and Sheet Metal Trim</w:t>
      </w:r>
    </w:p>
    <w:p w14:paraId="6BFA9347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07610 – Sheet Metal Roofing</w:t>
      </w:r>
    </w:p>
    <w:p w14:paraId="06F10C6C" w14:textId="77777777" w:rsidR="00D705ED" w:rsidRPr="00C013FC" w:rsidRDefault="00D705ED" w:rsidP="00D705ED">
      <w:pPr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Section 077200 – Roof Accessories for manufactured metal curbs for unit skylights</w:t>
      </w:r>
    </w:p>
    <w:p w14:paraId="68764800" w14:textId="77777777" w:rsidR="00D705ED" w:rsidRPr="00C013FC" w:rsidRDefault="00D705ED" w:rsidP="00D705ED">
      <w:pPr>
        <w:rPr>
          <w:sz w:val="20"/>
          <w:szCs w:val="20"/>
        </w:rPr>
      </w:pPr>
    </w:p>
    <w:p w14:paraId="1CB50DC1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REFERENCES</w:t>
      </w:r>
    </w:p>
    <w:p w14:paraId="68DD7236" w14:textId="77777777" w:rsidR="00D705ED" w:rsidRPr="00C013FC" w:rsidRDefault="00D705ED" w:rsidP="00D705ED">
      <w:pPr>
        <w:spacing w:after="0" w:line="240" w:lineRule="auto"/>
        <w:ind w:left="600"/>
        <w:rPr>
          <w:sz w:val="20"/>
          <w:szCs w:val="20"/>
        </w:rPr>
      </w:pPr>
    </w:p>
    <w:p w14:paraId="12737E4D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Aluminum Association (AA)</w:t>
      </w:r>
    </w:p>
    <w:p w14:paraId="73C10D09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Specifications for Aluminum Structures.</w:t>
      </w:r>
    </w:p>
    <w:p w14:paraId="501E13E5" w14:textId="77777777" w:rsidR="00D705ED" w:rsidRPr="00C013FC" w:rsidRDefault="00D705ED" w:rsidP="00D705ED">
      <w:pPr>
        <w:rPr>
          <w:sz w:val="20"/>
          <w:szCs w:val="20"/>
        </w:rPr>
      </w:pPr>
    </w:p>
    <w:p w14:paraId="2CEE1B53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American Architectural Manufacturers Association (AAMA)</w:t>
      </w:r>
    </w:p>
    <w:p w14:paraId="459AFE8B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AAMA 1600/IS7, Skylight Standard</w:t>
      </w:r>
    </w:p>
    <w:p w14:paraId="6623E798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AAMA Skylight Installation Manual</w:t>
      </w:r>
    </w:p>
    <w:p w14:paraId="0A78AEE7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AAMA 1505.1-87, Voluntary Standard Uniform Load Test Procedure for Plastic Glazing Skylights by Uniform Static Air Pressure Difference.</w:t>
      </w:r>
    </w:p>
    <w:p w14:paraId="52DA90FC" w14:textId="77777777" w:rsidR="00D705ED" w:rsidRPr="00C013FC" w:rsidRDefault="00D705ED" w:rsidP="00D705ED">
      <w:pPr>
        <w:rPr>
          <w:sz w:val="20"/>
          <w:szCs w:val="20"/>
        </w:rPr>
      </w:pPr>
    </w:p>
    <w:p w14:paraId="25F8EED0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American Society for Testing and Materials (ASTM)</w:t>
      </w:r>
    </w:p>
    <w:p w14:paraId="59EE5E2E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D4802 Specification for Poly (Methyl Methacrylate) Acrylic Plastic Sheet</w:t>
      </w:r>
    </w:p>
    <w:p w14:paraId="289FE287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E331 Test Method for Water Penetration of Exterior Windows, Curtain Walls and doors by Static Air Pressure Difference.</w:t>
      </w:r>
    </w:p>
    <w:p w14:paraId="18C22A64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ind w:right="-1800"/>
        <w:rPr>
          <w:sz w:val="20"/>
          <w:szCs w:val="20"/>
        </w:rPr>
      </w:pPr>
      <w:r w:rsidRPr="00C013FC">
        <w:rPr>
          <w:sz w:val="20"/>
          <w:szCs w:val="20"/>
        </w:rPr>
        <w:t>ASTM A-463 Specification for Steel Sheet, Cold Rolled, Aluminum Coated, Type 1 or Type 2.</w:t>
      </w:r>
    </w:p>
    <w:p w14:paraId="6BE0ED88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A-653 Specification for Steel Sheet, Zinc Coated (Galvanized) or Zinc Alloy Coated by the Hot Dip process.</w:t>
      </w:r>
    </w:p>
    <w:p w14:paraId="238F1C88" w14:textId="035856FE" w:rsidR="00D705ED" w:rsidRDefault="00D705ED" w:rsidP="00A21C1C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ASTM A 792 Specification for Steel Sheet, Fifty-Five Percent Aluminum-Zinc Alloy coated by the Hot Dip Process.</w:t>
      </w:r>
    </w:p>
    <w:p w14:paraId="07CD6FC5" w14:textId="77777777" w:rsidR="00C013FC" w:rsidRPr="00C013FC" w:rsidRDefault="00C013FC" w:rsidP="00A21C1C">
      <w:pPr>
        <w:spacing w:after="0" w:line="240" w:lineRule="auto"/>
        <w:ind w:left="1740"/>
        <w:rPr>
          <w:sz w:val="20"/>
          <w:szCs w:val="20"/>
        </w:rPr>
      </w:pPr>
    </w:p>
    <w:p w14:paraId="444645FA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International Building Code (2021) and International Fire Code (2021)</w:t>
      </w:r>
    </w:p>
    <w:p w14:paraId="56F766FA" w14:textId="77777777" w:rsidR="00D705ED" w:rsidRPr="00C013FC" w:rsidRDefault="00D705ED" w:rsidP="00D705ED">
      <w:pPr>
        <w:ind w:left="1005"/>
        <w:rPr>
          <w:sz w:val="20"/>
          <w:szCs w:val="20"/>
        </w:rPr>
      </w:pPr>
    </w:p>
    <w:p w14:paraId="6C3678E2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National Roofing Contractors Association (NRCA)</w:t>
      </w:r>
    </w:p>
    <w:p w14:paraId="00C85DCE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Roofing and Waterproofing Manual.</w:t>
      </w:r>
    </w:p>
    <w:p w14:paraId="21C36A4D" w14:textId="77777777" w:rsidR="00D705ED" w:rsidRDefault="00D705ED" w:rsidP="00D705ED">
      <w:pPr>
        <w:jc w:val="center"/>
        <w:rPr>
          <w:sz w:val="20"/>
          <w:szCs w:val="20"/>
        </w:rPr>
      </w:pPr>
    </w:p>
    <w:p w14:paraId="0E3A099C" w14:textId="06208AA9" w:rsidR="00A21C1C" w:rsidRPr="00A21C1C" w:rsidRDefault="00A21C1C" w:rsidP="00D705ED">
      <w:pPr>
        <w:jc w:val="center"/>
        <w:rPr>
          <w:b/>
          <w:bCs/>
          <w:sz w:val="20"/>
          <w:szCs w:val="20"/>
        </w:rPr>
      </w:pPr>
      <w:r w:rsidRPr="00A21C1C">
        <w:rPr>
          <w:b/>
          <w:bCs/>
          <w:sz w:val="20"/>
          <w:szCs w:val="20"/>
        </w:rPr>
        <w:t>PAGE 1</w:t>
      </w:r>
    </w:p>
    <w:p w14:paraId="0E13D034" w14:textId="153E546F" w:rsidR="00A21C1C" w:rsidRPr="00BC62D9" w:rsidRDefault="00BC62D9" w:rsidP="00D705ED">
      <w:pPr>
        <w:jc w:val="center"/>
        <w:rPr>
          <w:b/>
          <w:bCs/>
          <w:sz w:val="20"/>
          <w:szCs w:val="20"/>
        </w:rPr>
      </w:pPr>
      <w:r w:rsidRPr="00BC62D9">
        <w:rPr>
          <w:b/>
          <w:bCs/>
          <w:sz w:val="20"/>
          <w:szCs w:val="20"/>
        </w:rPr>
        <w:lastRenderedPageBreak/>
        <w:t>SECTION 07 72 00</w:t>
      </w:r>
    </w:p>
    <w:p w14:paraId="2EBB6FC2" w14:textId="6B6775E3" w:rsidR="00BC62D9" w:rsidRDefault="00BC62D9" w:rsidP="00D705ED">
      <w:pPr>
        <w:jc w:val="center"/>
        <w:rPr>
          <w:b/>
          <w:bCs/>
          <w:sz w:val="20"/>
          <w:szCs w:val="20"/>
        </w:rPr>
      </w:pPr>
      <w:r w:rsidRPr="00BC62D9">
        <w:rPr>
          <w:b/>
          <w:bCs/>
          <w:sz w:val="20"/>
          <w:szCs w:val="20"/>
        </w:rPr>
        <w:t>UL LISTED HEAT AND SMOKE VENTS</w:t>
      </w:r>
    </w:p>
    <w:p w14:paraId="60D1C3DE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Underwriters Laboratory (UL)</w:t>
      </w:r>
    </w:p>
    <w:p w14:paraId="6A541451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UL 972 Standard for Burglar and Impact Resistant Glazing.</w:t>
      </w:r>
    </w:p>
    <w:p w14:paraId="369C68E7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UL 793 Standard for Heat and Smoke Vents</w:t>
      </w:r>
    </w:p>
    <w:p w14:paraId="29713AF7" w14:textId="77777777" w:rsidR="00D705ED" w:rsidRPr="00C013FC" w:rsidRDefault="00D705ED" w:rsidP="00D705ED">
      <w:pPr>
        <w:ind w:left="1005"/>
        <w:rPr>
          <w:sz w:val="20"/>
          <w:szCs w:val="20"/>
        </w:rPr>
      </w:pPr>
    </w:p>
    <w:p w14:paraId="77EFCF6C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National Fire Protection Association (NFPA)</w:t>
      </w:r>
    </w:p>
    <w:p w14:paraId="45F55D31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NFPA 204 Standard for Heat and Smoke Vents</w:t>
      </w:r>
    </w:p>
    <w:p w14:paraId="7104FD7C" w14:textId="77777777" w:rsidR="00D705ED" w:rsidRPr="00C013FC" w:rsidRDefault="00D705ED" w:rsidP="00D705ED">
      <w:pPr>
        <w:rPr>
          <w:sz w:val="20"/>
          <w:szCs w:val="20"/>
        </w:rPr>
      </w:pPr>
    </w:p>
    <w:p w14:paraId="677D7255" w14:textId="77777777" w:rsidR="00D705ED" w:rsidRPr="00C013FC" w:rsidRDefault="00D705ED" w:rsidP="00D705E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American Welding Society (AWS)</w:t>
      </w:r>
    </w:p>
    <w:p w14:paraId="5298237C" w14:textId="77777777" w:rsidR="00D705ED" w:rsidRPr="00C013FC" w:rsidRDefault="00D705ED" w:rsidP="00D705ED">
      <w:pPr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AWS D1.1 Structural Welding Code</w:t>
      </w:r>
    </w:p>
    <w:p w14:paraId="31962882" w14:textId="77777777" w:rsidR="00D705ED" w:rsidRPr="00C013FC" w:rsidRDefault="00D705ED" w:rsidP="00D705ED">
      <w:pPr>
        <w:rPr>
          <w:sz w:val="20"/>
          <w:szCs w:val="20"/>
        </w:rPr>
      </w:pPr>
    </w:p>
    <w:p w14:paraId="689CE29C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PERFORMANCE REQUIREMENTS</w:t>
      </w:r>
    </w:p>
    <w:p w14:paraId="65AE5D47" w14:textId="77777777" w:rsidR="00D705ED" w:rsidRPr="00C013FC" w:rsidRDefault="00D705ED" w:rsidP="00D705ED">
      <w:pPr>
        <w:rPr>
          <w:sz w:val="20"/>
          <w:szCs w:val="20"/>
        </w:rPr>
      </w:pPr>
    </w:p>
    <w:p w14:paraId="6D3D4821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Polycarbonate glazed smoke vents shall conform to the recommendations of AAMA 1600/IS7</w:t>
      </w:r>
    </w:p>
    <w:p w14:paraId="630503EF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Smoke Vents (Polycarbonate glazed or Metal Lids) shall operate automatically, in accordance with the operating requirements of UL 973.</w:t>
      </w:r>
    </w:p>
    <w:p w14:paraId="5274E208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Glazing material shall be UL 972 Listed for Impact resistance</w:t>
      </w:r>
    </w:p>
    <w:p w14:paraId="6910308F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Plastic domed units shall be tested to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>/</w:t>
      </w:r>
      <w:proofErr w:type="spellStart"/>
      <w:r w:rsidRPr="00C013FC">
        <w:rPr>
          <w:sz w:val="20"/>
          <w:szCs w:val="20"/>
        </w:rPr>
        <w:t>sq.ft</w:t>
      </w:r>
      <w:proofErr w:type="spellEnd"/>
      <w:r w:rsidRPr="00C013FC">
        <w:rPr>
          <w:sz w:val="20"/>
          <w:szCs w:val="20"/>
        </w:rPr>
        <w:t xml:space="preserve"> impact load and certified by a third-party UL approved testing agency. Manufacturer’s products supplied as an alternate to the specifications must provide a copy of the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>/</w:t>
      </w:r>
      <w:proofErr w:type="spellStart"/>
      <w:r w:rsidRPr="00C013FC">
        <w:rPr>
          <w:sz w:val="20"/>
          <w:szCs w:val="20"/>
        </w:rPr>
        <w:t>sq.ft</w:t>
      </w:r>
      <w:proofErr w:type="spellEnd"/>
      <w:r w:rsidRPr="00C013FC">
        <w:rPr>
          <w:sz w:val="20"/>
          <w:szCs w:val="20"/>
        </w:rPr>
        <w:t xml:space="preserve"> impact test for approval.</w:t>
      </w:r>
    </w:p>
    <w:p w14:paraId="2D23CE1E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Smoke Vents shall operate automatically by activation of a UL Listed or FM Approved fusible link. Link temperature as required by AHJ.</w:t>
      </w:r>
    </w:p>
    <w:p w14:paraId="51A72B84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UL Smoke Vents shall be tested to and passed the air infiltration and water penetration performance requirements for unit skylights per AAMA/WDMA/CSA 101/I.S./A440-11 and a third-party test report shall be provided indicating compliance.</w:t>
      </w:r>
    </w:p>
    <w:p w14:paraId="153D3FE5" w14:textId="77777777" w:rsidR="00D705ED" w:rsidRPr="00C013FC" w:rsidRDefault="00D705ED" w:rsidP="00D705ED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Units shall comply with the specific requirements of the Authority Having Jurisdiction (AHJ) and may include any of the following:</w:t>
      </w:r>
    </w:p>
    <w:p w14:paraId="69C8FEF8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Exterior and/or interior manual release.</w:t>
      </w:r>
    </w:p>
    <w:p w14:paraId="5EEA5492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Activation by smoke detector through an electronic relay system</w:t>
      </w:r>
    </w:p>
    <w:p w14:paraId="5EBB5521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Activation by a remote manual control system utilizing electro-thermal links (ETL)</w:t>
      </w:r>
    </w:p>
    <w:p w14:paraId="53BDC900" w14:textId="77777777" w:rsidR="00D705ED" w:rsidRPr="00C013FC" w:rsidRDefault="00D705ED" w:rsidP="00D705ED">
      <w:pPr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Activation by a re-settable Electro-thermal link (ETL or McCabe ETL Link) </w:t>
      </w:r>
    </w:p>
    <w:p w14:paraId="32D4E210" w14:textId="77777777" w:rsidR="00D705ED" w:rsidRPr="00C013FC" w:rsidRDefault="00D705ED" w:rsidP="00D705ED">
      <w:pPr>
        <w:rPr>
          <w:b/>
          <w:bCs/>
          <w:sz w:val="20"/>
          <w:szCs w:val="20"/>
        </w:rPr>
      </w:pPr>
    </w:p>
    <w:p w14:paraId="08D9ADAC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DELIVERY, STORAGE AND HANDLING</w:t>
      </w:r>
    </w:p>
    <w:p w14:paraId="21E84B18" w14:textId="77777777" w:rsidR="00D705ED" w:rsidRPr="00C013FC" w:rsidRDefault="00D705ED" w:rsidP="00D705ED">
      <w:pPr>
        <w:rPr>
          <w:sz w:val="20"/>
          <w:szCs w:val="20"/>
        </w:rPr>
      </w:pPr>
    </w:p>
    <w:p w14:paraId="6795A69E" w14:textId="77777777" w:rsidR="00D705ED" w:rsidRPr="00C013FC" w:rsidRDefault="00D705ED" w:rsidP="00D705E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Handle, deliver and store in manufacturer’s original packaging, following the manufacturer’s recommendations. Store in a dry area and in a manner to prevent damage.</w:t>
      </w:r>
    </w:p>
    <w:p w14:paraId="7325DF80" w14:textId="77777777" w:rsidR="00D705ED" w:rsidRPr="00C013FC" w:rsidRDefault="00D705ED" w:rsidP="00D705E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Exercise caution when hoisting unit to the roof so as not to damage the release mechanism.</w:t>
      </w:r>
    </w:p>
    <w:p w14:paraId="0EFC251E" w14:textId="77777777" w:rsidR="00D705ED" w:rsidRPr="00C013FC" w:rsidRDefault="00D705ED" w:rsidP="00D705E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Check for damage to manual release </w:t>
      </w:r>
    </w:p>
    <w:p w14:paraId="7A28ADDC" w14:textId="77777777" w:rsidR="00D705ED" w:rsidRPr="00C013FC" w:rsidRDefault="00D705ED" w:rsidP="00D705ED">
      <w:pPr>
        <w:rPr>
          <w:sz w:val="20"/>
          <w:szCs w:val="20"/>
        </w:rPr>
      </w:pPr>
    </w:p>
    <w:p w14:paraId="05A2D972" w14:textId="77777777" w:rsidR="00D705ED" w:rsidRPr="00C013FC" w:rsidRDefault="00D705ED" w:rsidP="00D705ED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WARRANTY</w:t>
      </w:r>
    </w:p>
    <w:p w14:paraId="537C9C17" w14:textId="77777777" w:rsidR="00D705ED" w:rsidRPr="00C013FC" w:rsidRDefault="00D705ED" w:rsidP="00D705ED">
      <w:pPr>
        <w:rPr>
          <w:sz w:val="20"/>
          <w:szCs w:val="20"/>
        </w:rPr>
      </w:pPr>
    </w:p>
    <w:p w14:paraId="6E7D089A" w14:textId="77777777" w:rsidR="00D705ED" w:rsidRPr="00C013FC" w:rsidRDefault="00D705ED" w:rsidP="00D705ED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Smoke Vent Warranty: Provide written warranty by the manufacturer, agreeing to repair or   </w:t>
      </w:r>
    </w:p>
    <w:p w14:paraId="4DBFEB83" w14:textId="77777777" w:rsidR="00D705ED" w:rsidRDefault="00D705ED" w:rsidP="00D705ED">
      <w:pPr>
        <w:ind w:left="600"/>
        <w:rPr>
          <w:sz w:val="20"/>
          <w:szCs w:val="20"/>
        </w:rPr>
      </w:pPr>
      <w:r w:rsidRPr="00C013FC">
        <w:rPr>
          <w:sz w:val="20"/>
          <w:szCs w:val="20"/>
        </w:rPr>
        <w:t xml:space="preserve">         replace work that exhibits defects in materials or workmanship, yellowing or breakage.</w:t>
      </w:r>
    </w:p>
    <w:p w14:paraId="56BAEC43" w14:textId="77777777" w:rsidR="00D705ED" w:rsidRDefault="00D705ED" w:rsidP="00D705ED">
      <w:pPr>
        <w:rPr>
          <w:sz w:val="20"/>
          <w:szCs w:val="20"/>
        </w:rPr>
      </w:pPr>
      <w:r w:rsidRPr="00C013FC">
        <w:rPr>
          <w:sz w:val="20"/>
          <w:szCs w:val="20"/>
        </w:rPr>
        <w:t xml:space="preserve">            B.   Warranty period to be 10 years from date of installation.</w:t>
      </w:r>
    </w:p>
    <w:p w14:paraId="496C6A68" w14:textId="04728A93" w:rsidR="00AB0148" w:rsidRPr="00AB0148" w:rsidRDefault="00AB0148" w:rsidP="00AB0148">
      <w:pPr>
        <w:jc w:val="center"/>
        <w:rPr>
          <w:b/>
          <w:bCs/>
          <w:sz w:val="20"/>
          <w:szCs w:val="20"/>
        </w:rPr>
      </w:pPr>
      <w:r w:rsidRPr="00AB0148">
        <w:rPr>
          <w:b/>
          <w:bCs/>
          <w:sz w:val="20"/>
          <w:szCs w:val="20"/>
        </w:rPr>
        <w:t>PAGE 2</w:t>
      </w:r>
    </w:p>
    <w:p w14:paraId="71268B85" w14:textId="5FD8DF24" w:rsidR="00AB0148" w:rsidRPr="00AB0148" w:rsidRDefault="00AB0148" w:rsidP="00AB0148">
      <w:pPr>
        <w:jc w:val="center"/>
        <w:rPr>
          <w:b/>
          <w:bCs/>
          <w:sz w:val="20"/>
          <w:szCs w:val="20"/>
        </w:rPr>
      </w:pPr>
      <w:r w:rsidRPr="00AB0148">
        <w:rPr>
          <w:b/>
          <w:bCs/>
          <w:sz w:val="20"/>
          <w:szCs w:val="20"/>
        </w:rPr>
        <w:lastRenderedPageBreak/>
        <w:t>SECTION 07 72 00</w:t>
      </w:r>
    </w:p>
    <w:p w14:paraId="68EB1821" w14:textId="7942E0DA" w:rsidR="00AB0148" w:rsidRPr="00AB0148" w:rsidRDefault="00AB0148" w:rsidP="00AB0148">
      <w:pPr>
        <w:jc w:val="center"/>
        <w:rPr>
          <w:b/>
          <w:bCs/>
          <w:sz w:val="20"/>
          <w:szCs w:val="20"/>
        </w:rPr>
      </w:pPr>
      <w:r w:rsidRPr="00AB0148">
        <w:rPr>
          <w:b/>
          <w:bCs/>
          <w:sz w:val="20"/>
          <w:szCs w:val="20"/>
        </w:rPr>
        <w:t>UL LISTED HEAT AND SMOKE VENTS</w:t>
      </w:r>
    </w:p>
    <w:p w14:paraId="5F8C7B5F" w14:textId="3C1359F5" w:rsidR="00D705ED" w:rsidRPr="00C013FC" w:rsidRDefault="00D705ED" w:rsidP="00D705ED">
      <w:pPr>
        <w:rPr>
          <w:b/>
          <w:sz w:val="20"/>
          <w:szCs w:val="20"/>
        </w:rPr>
      </w:pPr>
      <w:r w:rsidRPr="00C013FC">
        <w:rPr>
          <w:b/>
          <w:sz w:val="20"/>
          <w:szCs w:val="20"/>
        </w:rPr>
        <w:t>PART 2 – PRODUCTS</w:t>
      </w:r>
    </w:p>
    <w:p w14:paraId="44160002" w14:textId="77777777" w:rsidR="00D705ED" w:rsidRPr="00C013FC" w:rsidRDefault="00D705ED" w:rsidP="00D705ED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PLASTIC DOMED LID UL LISTED HEAT AND SMOKE VENTS</w:t>
      </w:r>
    </w:p>
    <w:p w14:paraId="1B0B1E53" w14:textId="77777777" w:rsidR="00D705ED" w:rsidRPr="00C013FC" w:rsidRDefault="00D705ED" w:rsidP="00D705ED">
      <w:pPr>
        <w:rPr>
          <w:sz w:val="20"/>
          <w:szCs w:val="20"/>
        </w:rPr>
      </w:pPr>
    </w:p>
    <w:p w14:paraId="14972894" w14:textId="77777777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Manufacturers: Subject to compliance with requirements. Approved manufacturers are:</w:t>
      </w:r>
    </w:p>
    <w:p w14:paraId="05FC61C1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ind w:left="1320"/>
        <w:rPr>
          <w:sz w:val="20"/>
          <w:szCs w:val="20"/>
        </w:rPr>
      </w:pPr>
      <w:r w:rsidRPr="00C013FC">
        <w:rPr>
          <w:sz w:val="20"/>
          <w:szCs w:val="20"/>
        </w:rPr>
        <w:t xml:space="preserve">Acralight Solar, </w:t>
      </w:r>
      <w:bookmarkStart w:id="0" w:name="_Hlk95824641"/>
      <w:r w:rsidRPr="00C013FC">
        <w:rPr>
          <w:sz w:val="20"/>
          <w:szCs w:val="20"/>
        </w:rPr>
        <w:t xml:space="preserve">11932 Baker Place, Santa Fe Springs, CA 90670, phone (562) 696-1570          </w:t>
      </w:r>
      <w:r w:rsidRPr="00C013FC">
        <w:rPr>
          <w:sz w:val="20"/>
          <w:szCs w:val="20"/>
          <w:u w:val="single"/>
        </w:rPr>
        <w:t>www.acralight.com</w:t>
      </w:r>
    </w:p>
    <w:bookmarkEnd w:id="0"/>
    <w:p w14:paraId="3E3ECE21" w14:textId="77777777" w:rsidR="00D705ED" w:rsidRPr="00C013FC" w:rsidRDefault="00D705ED" w:rsidP="00D705ED">
      <w:p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                  2.     Or approved equal. (Prior approval shall be obtained 10 days prior to bid date)</w:t>
      </w:r>
    </w:p>
    <w:p w14:paraId="0A76977E" w14:textId="77777777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Manufactured units: UL 793 Listed smoke and heat vent, Double-Lid, with UL or FM approved fusible link, link temperature as required.</w:t>
      </w:r>
    </w:p>
    <w:p w14:paraId="029E658A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Acralight Solar Model Number S-ULSV2D (for galvanized steel) or A-ULSV2D (for aluminum)</w:t>
      </w:r>
    </w:p>
    <w:p w14:paraId="11AA0B6B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Finish: Manufacturer’s standard mill finish aluminum or galvanized steel.</w:t>
      </w:r>
    </w:p>
    <w:p w14:paraId="4384C8C3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Inside curb dimension to be 48” x 96” or as shown on drawings.</w:t>
      </w:r>
    </w:p>
    <w:p w14:paraId="5816B6DB" w14:textId="77777777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Domed Lids: Polycarbonate </w:t>
      </w:r>
      <w:proofErr w:type="spellStart"/>
      <w:r w:rsidRPr="00C013FC">
        <w:rPr>
          <w:sz w:val="20"/>
          <w:szCs w:val="20"/>
        </w:rPr>
        <w:t>SkyArc</w:t>
      </w:r>
      <w:proofErr w:type="spellEnd"/>
      <w:r w:rsidRPr="00C013FC">
        <w:rPr>
          <w:sz w:val="20"/>
          <w:szCs w:val="20"/>
        </w:rPr>
        <w:t xml:space="preserve">, UL 972 Listed white glazing outer dome, (optional clear inner dome) in aluminum or galvanized steel frame. Designed to withstand a 90 </w:t>
      </w:r>
      <w:proofErr w:type="spellStart"/>
      <w:r w:rsidRPr="00C013FC">
        <w:rPr>
          <w:sz w:val="20"/>
          <w:szCs w:val="20"/>
        </w:rPr>
        <w:t>psf</w:t>
      </w:r>
      <w:proofErr w:type="spellEnd"/>
      <w:r w:rsidRPr="00C013FC">
        <w:rPr>
          <w:sz w:val="20"/>
          <w:szCs w:val="20"/>
        </w:rPr>
        <w:t xml:space="preserve"> uplift load in the closed position. Units shall be tested to meet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 xml:space="preserve"> impact load with no penetration. Units shall be furnished with an exterior and/or interior manual release handle. When released, lids shall open against a 10 </w:t>
      </w:r>
      <w:proofErr w:type="spellStart"/>
      <w:r w:rsidRPr="00C013FC">
        <w:rPr>
          <w:sz w:val="20"/>
          <w:szCs w:val="20"/>
        </w:rPr>
        <w:t>psf</w:t>
      </w:r>
      <w:proofErr w:type="spellEnd"/>
      <w:r w:rsidRPr="00C013FC">
        <w:rPr>
          <w:sz w:val="20"/>
          <w:szCs w:val="20"/>
        </w:rPr>
        <w:t xml:space="preserve"> positive external load and lock in the open position.</w:t>
      </w:r>
    </w:p>
    <w:p w14:paraId="2DACD6CF" w14:textId="36DED62E" w:rsidR="00D705ED" w:rsidRPr="003C7BB9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3C7BB9">
        <w:rPr>
          <w:sz w:val="20"/>
          <w:szCs w:val="20"/>
        </w:rPr>
        <w:t xml:space="preserve">Curbs: Curb Mounted unit (CM) or self-flashing (SF) curbs or Metal Building Curbs (MB) to be manufacturer’s standard aluminum or galvanized steel, 12” high (or as noted on drawings) with optional 1” thick insulation and/or a 1” x 4” wood nailer. </w:t>
      </w:r>
    </w:p>
    <w:p w14:paraId="51DB65A8" w14:textId="4DF5DBA4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Optional Ventilated Base for natural gravity ventilation: </w:t>
      </w:r>
      <w:r w:rsidRPr="00C013FC">
        <w:rPr>
          <w:sz w:val="20"/>
          <w:szCs w:val="20"/>
          <w:highlight w:val="yellow"/>
        </w:rPr>
        <w:t>(</w:t>
      </w:r>
      <w:r w:rsidR="00890B1A">
        <w:rPr>
          <w:sz w:val="20"/>
          <w:szCs w:val="20"/>
          <w:highlight w:val="yellow"/>
        </w:rPr>
        <w:t xml:space="preserve">Add </w:t>
      </w:r>
      <w:r w:rsidRPr="00C013FC">
        <w:rPr>
          <w:sz w:val="20"/>
          <w:szCs w:val="20"/>
          <w:highlight w:val="yellow"/>
        </w:rPr>
        <w:t>If required</w:t>
      </w:r>
      <w:r w:rsidRPr="00C013FC">
        <w:rPr>
          <w:sz w:val="20"/>
          <w:szCs w:val="20"/>
        </w:rPr>
        <w:t>) ventilated louvered base, Model S-ULSV2D-L3 (steel) or Model A-ULSV2D-L3 (aluminum) and include a galvanized steel wire mesh bird screen and/or insect screen as required.</w:t>
      </w:r>
    </w:p>
    <w:p w14:paraId="37429159" w14:textId="1AA893C7" w:rsidR="00D705ED" w:rsidRPr="00C013FC" w:rsidRDefault="00D705ED" w:rsidP="00D705ED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Steel Security Bars: </w:t>
      </w:r>
      <w:r w:rsidRPr="00C013FC">
        <w:rPr>
          <w:sz w:val="20"/>
          <w:szCs w:val="20"/>
          <w:highlight w:val="yellow"/>
        </w:rPr>
        <w:t>(</w:t>
      </w:r>
      <w:r w:rsidR="00890B1A">
        <w:rPr>
          <w:sz w:val="20"/>
          <w:szCs w:val="20"/>
          <w:highlight w:val="yellow"/>
        </w:rPr>
        <w:t xml:space="preserve">Add </w:t>
      </w:r>
      <w:r w:rsidRPr="00C013FC">
        <w:rPr>
          <w:sz w:val="20"/>
          <w:szCs w:val="20"/>
          <w:highlight w:val="yellow"/>
        </w:rPr>
        <w:t>if required)</w:t>
      </w:r>
      <w:r w:rsidRPr="00C013FC">
        <w:rPr>
          <w:sz w:val="20"/>
          <w:szCs w:val="20"/>
        </w:rPr>
        <w:t xml:space="preserve"> Optional steel security/burglar bars by Acralight </w:t>
      </w:r>
      <w:proofErr w:type="spellStart"/>
      <w:r w:rsidRPr="00C013FC">
        <w:rPr>
          <w:sz w:val="20"/>
          <w:szCs w:val="20"/>
        </w:rPr>
        <w:t>Solars</w:t>
      </w:r>
      <w:proofErr w:type="spellEnd"/>
      <w:r w:rsidRPr="00C013FC">
        <w:rPr>
          <w:sz w:val="20"/>
          <w:szCs w:val="20"/>
        </w:rPr>
        <w:t xml:space="preserve"> shall be ½” steel bars welded and assembled into a 1 ½” x 1 ½” x 1/8” steel angle frame and provided with a white powder coated paint finish tested to meet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 xml:space="preserve"> Impact load. </w:t>
      </w:r>
      <w:r w:rsidR="009618EB" w:rsidRPr="00C013FC">
        <w:rPr>
          <w:sz w:val="20"/>
          <w:szCs w:val="20"/>
        </w:rPr>
        <w:t>Check local code requirements for bar spacing. Bars as manufactured by:</w:t>
      </w:r>
      <w:r w:rsidRPr="00C013FC">
        <w:rPr>
          <w:sz w:val="20"/>
          <w:szCs w:val="20"/>
        </w:rPr>
        <w:t xml:space="preserve"> Acralight Solar, 11932 Baker Place, Santa Fe Springs, CA 90670, phone (562) 696-1570  </w:t>
      </w:r>
      <w:hyperlink r:id="rId5" w:history="1">
        <w:r w:rsidRPr="00C013FC">
          <w:rPr>
            <w:rStyle w:val="Hyperlink"/>
            <w:sz w:val="20"/>
            <w:szCs w:val="20"/>
          </w:rPr>
          <w:t>www.acralight.com</w:t>
        </w:r>
      </w:hyperlink>
      <w:r w:rsidRPr="00C013FC">
        <w:rPr>
          <w:sz w:val="20"/>
          <w:szCs w:val="20"/>
          <w:u w:val="single"/>
        </w:rPr>
        <w:t xml:space="preserve"> </w:t>
      </w:r>
      <w:r w:rsidRPr="00C013FC">
        <w:rPr>
          <w:sz w:val="20"/>
          <w:szCs w:val="20"/>
        </w:rPr>
        <w:t>or approved equal.</w:t>
      </w:r>
    </w:p>
    <w:p w14:paraId="0FCED29C" w14:textId="77777777" w:rsidR="00D705ED" w:rsidRPr="00C013FC" w:rsidRDefault="00D705ED" w:rsidP="00D705ED">
      <w:pPr>
        <w:rPr>
          <w:sz w:val="20"/>
          <w:szCs w:val="20"/>
        </w:rPr>
      </w:pPr>
    </w:p>
    <w:p w14:paraId="0C7264E5" w14:textId="77777777" w:rsidR="00D705ED" w:rsidRPr="00C013FC" w:rsidRDefault="00D705ED" w:rsidP="00D705ED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METAL LID UL LISTED HEAT AND SMOKE VENTS</w:t>
      </w:r>
    </w:p>
    <w:p w14:paraId="1B955DD7" w14:textId="77777777" w:rsidR="00D705ED" w:rsidRPr="00C013FC" w:rsidRDefault="00D705ED" w:rsidP="00D705ED">
      <w:pPr>
        <w:rPr>
          <w:sz w:val="20"/>
          <w:szCs w:val="20"/>
        </w:rPr>
      </w:pPr>
    </w:p>
    <w:p w14:paraId="4C3DC0DE" w14:textId="77777777" w:rsidR="00D705ED" w:rsidRPr="00C013FC" w:rsidRDefault="00D705ED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Manufacturers: Subject to compliance with requirements. Approved manufacturers are:</w:t>
      </w:r>
    </w:p>
    <w:p w14:paraId="781CF497" w14:textId="77777777" w:rsidR="00D705ED" w:rsidRPr="00C013FC" w:rsidRDefault="00D705ED" w:rsidP="00D705ED">
      <w:pPr>
        <w:numPr>
          <w:ilvl w:val="1"/>
          <w:numId w:val="7"/>
        </w:numPr>
        <w:spacing w:after="0" w:line="240" w:lineRule="auto"/>
        <w:ind w:left="1320"/>
        <w:rPr>
          <w:sz w:val="20"/>
          <w:szCs w:val="20"/>
        </w:rPr>
      </w:pPr>
      <w:r w:rsidRPr="00C013FC">
        <w:rPr>
          <w:sz w:val="20"/>
          <w:szCs w:val="20"/>
        </w:rPr>
        <w:t xml:space="preserve">Acralight Solar 11932 Baker Place, Santa Fe Springs, CA 90670, phone (562) 696-1570          </w:t>
      </w:r>
      <w:hyperlink r:id="rId6" w:history="1">
        <w:r w:rsidRPr="00C013FC">
          <w:rPr>
            <w:rStyle w:val="Hyperlink"/>
            <w:sz w:val="20"/>
            <w:szCs w:val="20"/>
          </w:rPr>
          <w:t>www.acralight.com</w:t>
        </w:r>
      </w:hyperlink>
      <w:r w:rsidRPr="00C013FC">
        <w:rPr>
          <w:sz w:val="20"/>
          <w:szCs w:val="20"/>
          <w:u w:val="single"/>
        </w:rPr>
        <w:t xml:space="preserve"> </w:t>
      </w:r>
    </w:p>
    <w:p w14:paraId="09E02CEF" w14:textId="5B6D9A05" w:rsidR="00D705ED" w:rsidRPr="00C013FC" w:rsidRDefault="00D705ED" w:rsidP="00D705ED">
      <w:p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              </w:t>
      </w:r>
      <w:r w:rsidR="00211362">
        <w:rPr>
          <w:sz w:val="20"/>
          <w:szCs w:val="20"/>
        </w:rPr>
        <w:t xml:space="preserve">  </w:t>
      </w:r>
      <w:r w:rsidRPr="00C013FC">
        <w:rPr>
          <w:sz w:val="20"/>
          <w:szCs w:val="20"/>
        </w:rPr>
        <w:t xml:space="preserve">    2.     Or approved equal (Prior approval shall be obtained 10 days prior to bid date)</w:t>
      </w:r>
    </w:p>
    <w:p w14:paraId="40701DD9" w14:textId="77777777" w:rsidR="003479D8" w:rsidRDefault="003479D8" w:rsidP="003479D8">
      <w:pPr>
        <w:spacing w:after="0" w:line="240" w:lineRule="auto"/>
        <w:ind w:left="1005"/>
        <w:rPr>
          <w:sz w:val="20"/>
          <w:szCs w:val="20"/>
        </w:rPr>
      </w:pPr>
    </w:p>
    <w:p w14:paraId="468987BA" w14:textId="21C29237" w:rsidR="00D705ED" w:rsidRPr="00C013FC" w:rsidRDefault="00D705ED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Manufactured units: UL Listed Metal Lid heat and smoke vent with Double-Lid, including UL or FM approved fusible link, link temperature as required by Authority Having Jurisdiction (AHJ).</w:t>
      </w:r>
    </w:p>
    <w:p w14:paraId="2528D57F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Acralight Solar Model Number S-ULSV2D-ML (for galvanized steel) or A-ULSV2D-ML (for aluminum)</w:t>
      </w:r>
    </w:p>
    <w:p w14:paraId="2A932455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Finish: Manufacturer’s standard mill finish aluminum or galvanized steel.</w:t>
      </w:r>
    </w:p>
    <w:p w14:paraId="69E59762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jc w:val="center"/>
        <w:rPr>
          <w:sz w:val="20"/>
          <w:szCs w:val="20"/>
        </w:rPr>
      </w:pPr>
      <w:r w:rsidRPr="00C013FC">
        <w:rPr>
          <w:sz w:val="20"/>
          <w:szCs w:val="20"/>
        </w:rPr>
        <w:t>Inside curb dimension to be 48” x 96” or as shown on drawings.</w:t>
      </w:r>
    </w:p>
    <w:p w14:paraId="27ED87E2" w14:textId="77777777" w:rsidR="00D705ED" w:rsidRDefault="00D705ED" w:rsidP="00D705ED">
      <w:pPr>
        <w:jc w:val="center"/>
        <w:rPr>
          <w:sz w:val="20"/>
          <w:szCs w:val="20"/>
        </w:rPr>
      </w:pPr>
    </w:p>
    <w:p w14:paraId="2F91A261" w14:textId="77777777" w:rsidR="003479D8" w:rsidRDefault="003479D8" w:rsidP="00D705ED">
      <w:pPr>
        <w:jc w:val="center"/>
        <w:rPr>
          <w:sz w:val="20"/>
          <w:szCs w:val="20"/>
        </w:rPr>
      </w:pPr>
    </w:p>
    <w:p w14:paraId="3E53F4B5" w14:textId="2BA57BC6" w:rsidR="003479D8" w:rsidRDefault="00817E4E" w:rsidP="00D705ED">
      <w:pPr>
        <w:jc w:val="center"/>
        <w:rPr>
          <w:b/>
          <w:bCs/>
          <w:sz w:val="20"/>
          <w:szCs w:val="20"/>
        </w:rPr>
      </w:pPr>
      <w:r w:rsidRPr="00817E4E">
        <w:rPr>
          <w:b/>
          <w:bCs/>
          <w:sz w:val="20"/>
          <w:szCs w:val="20"/>
        </w:rPr>
        <w:t>PAGE 3</w:t>
      </w:r>
    </w:p>
    <w:p w14:paraId="11DCAF65" w14:textId="77777777" w:rsidR="00835B10" w:rsidRDefault="00835B10" w:rsidP="00D705ED">
      <w:pPr>
        <w:jc w:val="center"/>
        <w:rPr>
          <w:b/>
          <w:bCs/>
          <w:sz w:val="20"/>
          <w:szCs w:val="20"/>
        </w:rPr>
      </w:pPr>
    </w:p>
    <w:p w14:paraId="7A2C33E1" w14:textId="576E941C" w:rsidR="00817E4E" w:rsidRDefault="00817E4E" w:rsidP="00D705E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SECTION 07 72 00</w:t>
      </w:r>
    </w:p>
    <w:p w14:paraId="1C523270" w14:textId="35EA1721" w:rsidR="00835B10" w:rsidRDefault="00835B10" w:rsidP="00D705E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 LISTED HEAT AND SMOKE VENTS</w:t>
      </w:r>
    </w:p>
    <w:p w14:paraId="05E7F2B7" w14:textId="77777777" w:rsidR="00817E4E" w:rsidRPr="00817E4E" w:rsidRDefault="00817E4E" w:rsidP="00D705ED">
      <w:pPr>
        <w:jc w:val="center"/>
        <w:rPr>
          <w:b/>
          <w:bCs/>
          <w:sz w:val="20"/>
          <w:szCs w:val="20"/>
        </w:rPr>
      </w:pPr>
    </w:p>
    <w:p w14:paraId="5E82B78D" w14:textId="6B34FC71" w:rsidR="00D705ED" w:rsidRPr="00C013FC" w:rsidRDefault="00211362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Metal </w:t>
      </w:r>
      <w:r w:rsidR="00D705ED" w:rsidRPr="00C013FC">
        <w:rPr>
          <w:sz w:val="20"/>
          <w:szCs w:val="20"/>
        </w:rPr>
        <w:t xml:space="preserve">Lids: Aluminum or galvanized steel lids with 1” rigid insulation and interior metal liner. Designed to withstand a 90 </w:t>
      </w:r>
      <w:proofErr w:type="spellStart"/>
      <w:r w:rsidR="00D705ED" w:rsidRPr="00C013FC">
        <w:rPr>
          <w:sz w:val="20"/>
          <w:szCs w:val="20"/>
        </w:rPr>
        <w:t>psf</w:t>
      </w:r>
      <w:proofErr w:type="spellEnd"/>
      <w:r w:rsidR="00D705ED" w:rsidRPr="00C013FC">
        <w:rPr>
          <w:sz w:val="20"/>
          <w:szCs w:val="20"/>
        </w:rPr>
        <w:t xml:space="preserve"> uplift load in the closed position. Units shall be furnished with an interior and/or exterior manual release handle. When released, lids shall open against a 10 </w:t>
      </w:r>
      <w:proofErr w:type="spellStart"/>
      <w:r w:rsidR="00D705ED" w:rsidRPr="00C013FC">
        <w:rPr>
          <w:sz w:val="20"/>
          <w:szCs w:val="20"/>
        </w:rPr>
        <w:t>psf</w:t>
      </w:r>
      <w:proofErr w:type="spellEnd"/>
      <w:r w:rsidR="00D705ED" w:rsidRPr="00C013FC">
        <w:rPr>
          <w:sz w:val="20"/>
          <w:szCs w:val="20"/>
        </w:rPr>
        <w:t xml:space="preserve"> positive external load and lock in the open position.</w:t>
      </w:r>
    </w:p>
    <w:p w14:paraId="57C87CE1" w14:textId="77777777" w:rsidR="00D705ED" w:rsidRPr="00C013FC" w:rsidRDefault="00D705ED" w:rsidP="00D705ED">
      <w:pPr>
        <w:ind w:left="1005"/>
        <w:rPr>
          <w:sz w:val="20"/>
          <w:szCs w:val="20"/>
        </w:rPr>
      </w:pPr>
    </w:p>
    <w:p w14:paraId="416BA9B7" w14:textId="66012C6A" w:rsidR="00D705ED" w:rsidRPr="00C013FC" w:rsidRDefault="00DC580E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Self-flashing </w:t>
      </w:r>
      <w:r w:rsidR="00D705ED" w:rsidRPr="00C013FC">
        <w:rPr>
          <w:sz w:val="20"/>
          <w:szCs w:val="20"/>
        </w:rPr>
        <w:t>Curbs: Curb mount unit (CM) or on curbs to be manufacturer’s standard aluminum or galvanized steel, 12” high (or as noted on drawings) with 1” thick insulation and/or a 1” x 4” wood nailer.</w:t>
      </w:r>
    </w:p>
    <w:p w14:paraId="5A5AB37C" w14:textId="77777777" w:rsidR="00D705ED" w:rsidRPr="00C013FC" w:rsidRDefault="00D705ED" w:rsidP="00D705ED">
      <w:pPr>
        <w:pStyle w:val="ListParagraph"/>
        <w:rPr>
          <w:sz w:val="20"/>
          <w:szCs w:val="20"/>
        </w:rPr>
      </w:pPr>
    </w:p>
    <w:p w14:paraId="64A48C5D" w14:textId="18A77A52" w:rsidR="00D705ED" w:rsidRPr="00C013FC" w:rsidRDefault="00D705ED" w:rsidP="00D705ED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 xml:space="preserve">Steel Security Bars: Optional steel security/burglar bars by </w:t>
      </w:r>
      <w:r w:rsidR="009618EB" w:rsidRPr="00C013FC">
        <w:rPr>
          <w:sz w:val="20"/>
          <w:szCs w:val="20"/>
        </w:rPr>
        <w:t>Acralight Solar</w:t>
      </w:r>
      <w:r w:rsidRPr="00C013FC">
        <w:rPr>
          <w:sz w:val="20"/>
          <w:szCs w:val="20"/>
        </w:rPr>
        <w:t xml:space="preserve"> shall be ½” steel bars welded and assembled into a 1 ½” x 1 ½” x 1/8” steel angle frame and provided with a white powder coated paint finish. Provide third-party testing to certify bars meet an 800 </w:t>
      </w:r>
      <w:proofErr w:type="spellStart"/>
      <w:r w:rsidRPr="00C013FC">
        <w:rPr>
          <w:sz w:val="20"/>
          <w:szCs w:val="20"/>
        </w:rPr>
        <w:t>lb</w:t>
      </w:r>
      <w:proofErr w:type="spellEnd"/>
      <w:r w:rsidRPr="00C013FC">
        <w:rPr>
          <w:sz w:val="20"/>
          <w:szCs w:val="20"/>
        </w:rPr>
        <w:t xml:space="preserve"> impact load.  </w:t>
      </w:r>
      <w:r w:rsidR="009618EB" w:rsidRPr="00C013FC">
        <w:rPr>
          <w:sz w:val="20"/>
          <w:szCs w:val="20"/>
        </w:rPr>
        <w:t>Acralight Solar</w:t>
      </w:r>
      <w:r w:rsidRPr="00C013FC">
        <w:rPr>
          <w:sz w:val="20"/>
          <w:szCs w:val="20"/>
        </w:rPr>
        <w:t xml:space="preserve"> (</w:t>
      </w:r>
      <w:r w:rsidR="009618EB" w:rsidRPr="00C013FC">
        <w:rPr>
          <w:sz w:val="20"/>
          <w:szCs w:val="20"/>
        </w:rPr>
        <w:t>562</w:t>
      </w:r>
      <w:r w:rsidRPr="00C013FC">
        <w:rPr>
          <w:sz w:val="20"/>
          <w:szCs w:val="20"/>
        </w:rPr>
        <w:t>)</w:t>
      </w:r>
      <w:r w:rsidR="009618EB" w:rsidRPr="00C013FC">
        <w:rPr>
          <w:sz w:val="20"/>
          <w:szCs w:val="20"/>
        </w:rPr>
        <w:t xml:space="preserve"> 696-1570 or</w:t>
      </w:r>
      <w:r w:rsidRPr="00C013FC">
        <w:rPr>
          <w:sz w:val="20"/>
          <w:szCs w:val="20"/>
        </w:rPr>
        <w:t xml:space="preserve"> approved equal.</w:t>
      </w:r>
    </w:p>
    <w:p w14:paraId="17A9B057" w14:textId="77777777" w:rsidR="00D705ED" w:rsidRPr="00C013FC" w:rsidRDefault="00D705ED" w:rsidP="00D705ED">
      <w:pPr>
        <w:rPr>
          <w:sz w:val="20"/>
          <w:szCs w:val="20"/>
        </w:rPr>
      </w:pPr>
    </w:p>
    <w:p w14:paraId="672FD628" w14:textId="77777777" w:rsidR="00D705ED" w:rsidRPr="00C013FC" w:rsidRDefault="00D705ED" w:rsidP="00D705ED">
      <w:pPr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FABRICATION</w:t>
      </w:r>
    </w:p>
    <w:p w14:paraId="3137B8FD" w14:textId="77777777" w:rsidR="00D705ED" w:rsidRPr="00C013FC" w:rsidRDefault="00D705ED" w:rsidP="00D705ED">
      <w:pPr>
        <w:rPr>
          <w:sz w:val="20"/>
          <w:szCs w:val="20"/>
        </w:rPr>
      </w:pPr>
    </w:p>
    <w:p w14:paraId="41C0906F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Fabricate free of visual distortions and defects. Weld corners and joints.</w:t>
      </w:r>
    </w:p>
    <w:p w14:paraId="1371D9F4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All fasteners and hardware shall be corrosion resistant.</w:t>
      </w:r>
    </w:p>
    <w:p w14:paraId="11C32123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Provide for removal of condensation.</w:t>
      </w:r>
    </w:p>
    <w:p w14:paraId="05DAF7BC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Provide a weather tight assembly.</w:t>
      </w:r>
    </w:p>
    <w:p w14:paraId="3C5EADBB" w14:textId="77777777" w:rsidR="00D705ED" w:rsidRPr="00C013FC" w:rsidRDefault="00D705ED" w:rsidP="00D705ED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Provide a UL Label in accordance with UL 793. UL Label to include:</w:t>
      </w:r>
    </w:p>
    <w:p w14:paraId="173BAEE3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Manufacturer’s name or identifying symbol.</w:t>
      </w:r>
    </w:p>
    <w:p w14:paraId="67B0E6AC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Catalog or Model number.</w:t>
      </w:r>
    </w:p>
    <w:p w14:paraId="088E34C5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The word “Caution” and the following:</w:t>
      </w:r>
    </w:p>
    <w:p w14:paraId="528B2CB4" w14:textId="77777777" w:rsidR="00D705ED" w:rsidRPr="00C013FC" w:rsidRDefault="00D705ED" w:rsidP="00D705ED">
      <w:pPr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Automatically operated Vent</w:t>
      </w:r>
    </w:p>
    <w:p w14:paraId="403EC5A4" w14:textId="77777777" w:rsidR="00D705ED" w:rsidRPr="00C013FC" w:rsidRDefault="00D705ED" w:rsidP="00D705ED">
      <w:pPr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Risk of Injury</w:t>
      </w:r>
    </w:p>
    <w:p w14:paraId="4330ECA9" w14:textId="77777777" w:rsidR="00D705ED" w:rsidRPr="00C013FC" w:rsidRDefault="00D705ED" w:rsidP="00D705ED">
      <w:pPr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Do not place anything on top of this device</w:t>
      </w:r>
    </w:p>
    <w:p w14:paraId="46F3DF31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The date or other dating period of manufacture for traceability.</w:t>
      </w:r>
    </w:p>
    <w:p w14:paraId="14C645CD" w14:textId="77777777" w:rsidR="00D705ED" w:rsidRPr="00C013FC" w:rsidRDefault="00D705ED" w:rsidP="00D705ED">
      <w:pPr>
        <w:numPr>
          <w:ilvl w:val="1"/>
          <w:numId w:val="8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The Class of roof deck construction (30, 60, or 90) the vent is intended for.</w:t>
      </w:r>
    </w:p>
    <w:p w14:paraId="15708BA3" w14:textId="77777777" w:rsidR="00D705ED" w:rsidRPr="00C013FC" w:rsidRDefault="00D705ED" w:rsidP="00D705ED">
      <w:pPr>
        <w:rPr>
          <w:sz w:val="20"/>
          <w:szCs w:val="20"/>
        </w:rPr>
      </w:pPr>
    </w:p>
    <w:p w14:paraId="19A9AE9B" w14:textId="77777777" w:rsidR="00D705ED" w:rsidRPr="00C013FC" w:rsidRDefault="00D705ED" w:rsidP="00D705ED">
      <w:pPr>
        <w:rPr>
          <w:b/>
          <w:sz w:val="20"/>
          <w:szCs w:val="20"/>
        </w:rPr>
      </w:pPr>
      <w:r w:rsidRPr="00C013FC">
        <w:rPr>
          <w:b/>
          <w:sz w:val="20"/>
          <w:szCs w:val="20"/>
        </w:rPr>
        <w:t>PART 3 EXECUTION</w:t>
      </w:r>
    </w:p>
    <w:p w14:paraId="1D9C213D" w14:textId="77777777" w:rsidR="00D705ED" w:rsidRPr="00C013FC" w:rsidRDefault="00D705ED" w:rsidP="00D705ED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INSTALLATION</w:t>
      </w:r>
    </w:p>
    <w:p w14:paraId="09B3EC18" w14:textId="77777777" w:rsidR="00D705ED" w:rsidRPr="00C013FC" w:rsidRDefault="00D705ED" w:rsidP="00D705ED">
      <w:pPr>
        <w:rPr>
          <w:sz w:val="20"/>
          <w:szCs w:val="20"/>
        </w:rPr>
      </w:pPr>
    </w:p>
    <w:p w14:paraId="5674FA68" w14:textId="77777777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Install completely assembled smoke vents with curbs in accordance with manufacturer’s instructions. Coordinate roof membrane installation requirements specified in other Sections.</w:t>
      </w:r>
    </w:p>
    <w:p w14:paraId="60B74FA1" w14:textId="77777777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Smoke Vent curbs bearing on roof deck:</w:t>
      </w:r>
    </w:p>
    <w:p w14:paraId="7376CA3F" w14:textId="77777777" w:rsidR="00D705ED" w:rsidRPr="00C013FC" w:rsidRDefault="00D705ED" w:rsidP="00D705ED">
      <w:pPr>
        <w:spacing w:after="0" w:line="240" w:lineRule="auto"/>
        <w:ind w:left="1320"/>
        <w:rPr>
          <w:sz w:val="20"/>
          <w:szCs w:val="20"/>
        </w:rPr>
      </w:pPr>
      <w:r w:rsidRPr="00C013FC">
        <w:rPr>
          <w:sz w:val="20"/>
          <w:szCs w:val="20"/>
        </w:rPr>
        <w:t xml:space="preserve">1.  Set units in place and secure curb flange to steel roof deck by self-tapping non- </w:t>
      </w:r>
    </w:p>
    <w:p w14:paraId="2F39CF45" w14:textId="77777777" w:rsidR="00D705ED" w:rsidRPr="00C013FC" w:rsidRDefault="00D705ED" w:rsidP="00D705ED">
      <w:pPr>
        <w:spacing w:after="0" w:line="240" w:lineRule="auto"/>
        <w:ind w:left="1320"/>
        <w:rPr>
          <w:sz w:val="20"/>
          <w:szCs w:val="20"/>
        </w:rPr>
      </w:pPr>
      <w:r w:rsidRPr="00C013FC">
        <w:rPr>
          <w:sz w:val="20"/>
          <w:szCs w:val="20"/>
        </w:rPr>
        <w:t xml:space="preserve">      corrosive screw fasteners, spaced at a maximum of 12” on center, staggered.</w:t>
      </w:r>
    </w:p>
    <w:p w14:paraId="57D1519F" w14:textId="77777777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Apply bituminous paint on metal surfaces of units in contact with cementitious material and dissimilar metals.</w:t>
      </w:r>
    </w:p>
    <w:p w14:paraId="14352C83" w14:textId="06C0A55E" w:rsidR="00D705ED" w:rsidRPr="00C013FC" w:rsidRDefault="00D705ED" w:rsidP="00D705E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After installation, remove shipping screws and test vents to ensure that vents operate as intended</w:t>
      </w:r>
      <w:r w:rsidR="0018178F" w:rsidRPr="00C013FC">
        <w:rPr>
          <w:sz w:val="20"/>
          <w:szCs w:val="20"/>
        </w:rPr>
        <w:t xml:space="preserve"> utilizing the exterior manual release handles.</w:t>
      </w:r>
    </w:p>
    <w:p w14:paraId="1AE2C736" w14:textId="77777777" w:rsidR="00835B10" w:rsidRDefault="00835B10" w:rsidP="00D705ED">
      <w:pPr>
        <w:rPr>
          <w:sz w:val="20"/>
          <w:szCs w:val="20"/>
        </w:rPr>
      </w:pPr>
    </w:p>
    <w:p w14:paraId="0A93DE91" w14:textId="41A5B2EE" w:rsidR="00835B10" w:rsidRPr="00177AA8" w:rsidRDefault="00835B10" w:rsidP="00177AA8">
      <w:pPr>
        <w:jc w:val="center"/>
        <w:rPr>
          <w:b/>
          <w:bCs/>
          <w:sz w:val="20"/>
          <w:szCs w:val="20"/>
        </w:rPr>
      </w:pPr>
      <w:r w:rsidRPr="00177AA8">
        <w:rPr>
          <w:b/>
          <w:bCs/>
          <w:sz w:val="20"/>
          <w:szCs w:val="20"/>
        </w:rPr>
        <w:t>PAGE 4</w:t>
      </w:r>
    </w:p>
    <w:p w14:paraId="5F28F6BE" w14:textId="65B2A048" w:rsidR="00835B10" w:rsidRPr="00177AA8" w:rsidRDefault="00177AA8" w:rsidP="00177AA8">
      <w:pPr>
        <w:jc w:val="center"/>
        <w:rPr>
          <w:b/>
          <w:bCs/>
          <w:sz w:val="20"/>
          <w:szCs w:val="20"/>
        </w:rPr>
      </w:pPr>
      <w:r w:rsidRPr="00177AA8">
        <w:rPr>
          <w:b/>
          <w:bCs/>
          <w:sz w:val="20"/>
          <w:szCs w:val="20"/>
        </w:rPr>
        <w:lastRenderedPageBreak/>
        <w:t>SECTION 07 72 00</w:t>
      </w:r>
    </w:p>
    <w:p w14:paraId="1054C88D" w14:textId="388C0999" w:rsidR="00177AA8" w:rsidRPr="00177AA8" w:rsidRDefault="00177AA8" w:rsidP="00177AA8">
      <w:pPr>
        <w:jc w:val="center"/>
        <w:rPr>
          <w:b/>
          <w:bCs/>
          <w:sz w:val="20"/>
          <w:szCs w:val="20"/>
        </w:rPr>
      </w:pPr>
      <w:r w:rsidRPr="00177AA8">
        <w:rPr>
          <w:b/>
          <w:bCs/>
          <w:sz w:val="20"/>
          <w:szCs w:val="20"/>
        </w:rPr>
        <w:t>UL LISTED HEAT AND SMOKE VENTS</w:t>
      </w:r>
    </w:p>
    <w:p w14:paraId="2CE5397B" w14:textId="77777777" w:rsidR="00835B10" w:rsidRPr="00C013FC" w:rsidRDefault="00835B10" w:rsidP="00D705ED">
      <w:pPr>
        <w:rPr>
          <w:sz w:val="20"/>
          <w:szCs w:val="20"/>
        </w:rPr>
      </w:pPr>
    </w:p>
    <w:p w14:paraId="36CCFDA8" w14:textId="77777777" w:rsidR="00D705ED" w:rsidRPr="00C013FC" w:rsidRDefault="00D705ED" w:rsidP="00D705ED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INSPECTION AND MAINTENANCE</w:t>
      </w:r>
    </w:p>
    <w:p w14:paraId="712BF111" w14:textId="00E8CB4A" w:rsidR="00D705ED" w:rsidRDefault="00D705ED" w:rsidP="00D705ED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C013FC">
        <w:rPr>
          <w:sz w:val="20"/>
          <w:szCs w:val="20"/>
        </w:rPr>
        <w:t>Inspect and maintain smoke vents in accordance with the requirements of the NFPA 204, Standard for Heat and Smoke Vents, 20</w:t>
      </w:r>
      <w:r w:rsidR="006310BB" w:rsidRPr="00C013FC">
        <w:rPr>
          <w:sz w:val="20"/>
          <w:szCs w:val="20"/>
        </w:rPr>
        <w:t>21</w:t>
      </w:r>
      <w:r w:rsidRPr="00C013FC">
        <w:rPr>
          <w:sz w:val="20"/>
          <w:szCs w:val="20"/>
        </w:rPr>
        <w:t xml:space="preserve"> Edition.</w:t>
      </w:r>
    </w:p>
    <w:p w14:paraId="20E3E637" w14:textId="66E32AB1" w:rsidR="00C769D7" w:rsidRPr="00C013FC" w:rsidRDefault="00C769D7" w:rsidP="00D705ED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heat and smoke vents in accordance with the NFPA 204, 2021</w:t>
      </w:r>
      <w:r w:rsidR="003B42A9">
        <w:rPr>
          <w:sz w:val="20"/>
          <w:szCs w:val="20"/>
        </w:rPr>
        <w:t>, Chapter 12.</w:t>
      </w:r>
    </w:p>
    <w:p w14:paraId="3DCC0D9D" w14:textId="274A0566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5DBDE91A" w14:textId="59A47C7C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16488C6C" w14:textId="783FC9DF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42306A85" w14:textId="5673498E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1FD9B33D" w14:textId="77777777" w:rsidR="00D705ED" w:rsidRPr="00C013FC" w:rsidRDefault="00D705ED" w:rsidP="00D705ED">
      <w:pPr>
        <w:spacing w:after="0" w:line="240" w:lineRule="auto"/>
        <w:ind w:left="1005"/>
        <w:rPr>
          <w:sz w:val="20"/>
          <w:szCs w:val="20"/>
        </w:rPr>
      </w:pPr>
    </w:p>
    <w:p w14:paraId="5833245D" w14:textId="77777777" w:rsidR="00D705ED" w:rsidRPr="00C013FC" w:rsidRDefault="00D705ED" w:rsidP="00D705ED">
      <w:pPr>
        <w:pStyle w:val="Heading3"/>
        <w:jc w:val="center"/>
        <w:rPr>
          <w:b/>
          <w:color w:val="auto"/>
          <w:sz w:val="20"/>
          <w:szCs w:val="20"/>
        </w:rPr>
      </w:pPr>
      <w:r w:rsidRPr="00C013FC">
        <w:rPr>
          <w:b/>
          <w:color w:val="auto"/>
          <w:sz w:val="20"/>
          <w:szCs w:val="20"/>
        </w:rPr>
        <w:t>END OF SECTION</w:t>
      </w:r>
    </w:p>
    <w:p w14:paraId="3D06E5F1" w14:textId="77777777" w:rsidR="00D705ED" w:rsidRPr="00C013FC" w:rsidRDefault="00D705ED" w:rsidP="00D705ED">
      <w:pPr>
        <w:rPr>
          <w:sz w:val="20"/>
          <w:szCs w:val="20"/>
        </w:rPr>
      </w:pPr>
    </w:p>
    <w:p w14:paraId="25938A07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F95D0D8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CF71779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4A52B65C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1EA968FA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2F2F330E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14F07C6F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12D775E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9568558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3DD4EE60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1A8DED7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18083FC7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3F799DB0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B8AF1E2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AA5C242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214E6B63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6D9AAAFA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09DC9C86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35627FD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2A6EB13B" w14:textId="77777777" w:rsidR="003B42A9" w:rsidRDefault="003B42A9" w:rsidP="00AE4EA3">
      <w:pPr>
        <w:jc w:val="center"/>
        <w:rPr>
          <w:b/>
          <w:sz w:val="20"/>
          <w:szCs w:val="20"/>
        </w:rPr>
      </w:pPr>
    </w:p>
    <w:p w14:paraId="5557CFAD" w14:textId="2BE5E00A" w:rsidR="00585585" w:rsidRPr="00C013FC" w:rsidRDefault="00D705ED" w:rsidP="00AE4EA3">
      <w:pPr>
        <w:jc w:val="center"/>
        <w:rPr>
          <w:sz w:val="20"/>
          <w:szCs w:val="20"/>
        </w:rPr>
      </w:pPr>
      <w:r w:rsidRPr="00C013FC">
        <w:rPr>
          <w:b/>
          <w:sz w:val="20"/>
          <w:szCs w:val="20"/>
        </w:rPr>
        <w:t>P</w:t>
      </w:r>
      <w:r w:rsidR="00970CDF" w:rsidRPr="00C013FC">
        <w:rPr>
          <w:b/>
          <w:sz w:val="20"/>
          <w:szCs w:val="20"/>
        </w:rPr>
        <w:t>AGE</w:t>
      </w:r>
      <w:r w:rsidRPr="00C013FC">
        <w:rPr>
          <w:b/>
          <w:sz w:val="20"/>
          <w:szCs w:val="20"/>
        </w:rPr>
        <w:t xml:space="preserve"> 5</w:t>
      </w:r>
    </w:p>
    <w:sectPr w:rsidR="00585585" w:rsidRPr="00C013FC" w:rsidSect="00D705ED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FD"/>
    <w:multiLevelType w:val="hybridMultilevel"/>
    <w:tmpl w:val="5CA47DFC"/>
    <w:lvl w:ilvl="0" w:tplc="3B6AD8C4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66543716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7921696">
      <w:start w:val="1"/>
      <w:numFmt w:val="lowerLetter"/>
      <w:lvlText w:val="%3."/>
      <w:lvlJc w:val="left"/>
      <w:pPr>
        <w:ind w:left="2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98E2E4B"/>
    <w:multiLevelType w:val="hybridMultilevel"/>
    <w:tmpl w:val="F7A07862"/>
    <w:lvl w:ilvl="0" w:tplc="F03E40C0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C77459CC">
      <w:start w:val="1"/>
      <w:numFmt w:val="decimal"/>
      <w:lvlText w:val="%2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D67487D"/>
    <w:multiLevelType w:val="multilevel"/>
    <w:tmpl w:val="3BD26D7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4E4923"/>
    <w:multiLevelType w:val="hybridMultilevel"/>
    <w:tmpl w:val="2674ABD6"/>
    <w:lvl w:ilvl="0" w:tplc="E100682A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66F676DA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23B57DAD"/>
    <w:multiLevelType w:val="hybridMultilevel"/>
    <w:tmpl w:val="46580570"/>
    <w:lvl w:ilvl="0" w:tplc="16484876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E216E01E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23BF7F3D"/>
    <w:multiLevelType w:val="multilevel"/>
    <w:tmpl w:val="3ADED06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890EA4"/>
    <w:multiLevelType w:val="hybridMultilevel"/>
    <w:tmpl w:val="D6D8A946"/>
    <w:lvl w:ilvl="0" w:tplc="F5A2DDE2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38F973AB"/>
    <w:multiLevelType w:val="hybridMultilevel"/>
    <w:tmpl w:val="4E9E5940"/>
    <w:lvl w:ilvl="0" w:tplc="3486826E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3B5D150B"/>
    <w:multiLevelType w:val="multilevel"/>
    <w:tmpl w:val="D7345F2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CE180B"/>
    <w:multiLevelType w:val="hybridMultilevel"/>
    <w:tmpl w:val="4E86FE6E"/>
    <w:lvl w:ilvl="0" w:tplc="068EBFD6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8F0AFC04">
      <w:start w:val="1"/>
      <w:numFmt w:val="decimal"/>
      <w:lvlText w:val="%2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4C9F435A"/>
    <w:multiLevelType w:val="hybridMultilevel"/>
    <w:tmpl w:val="577C911C"/>
    <w:lvl w:ilvl="0" w:tplc="F48680BE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62B74C88"/>
    <w:multiLevelType w:val="hybridMultilevel"/>
    <w:tmpl w:val="F7CCF380"/>
    <w:lvl w:ilvl="0" w:tplc="5712CD7E">
      <w:start w:val="1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6A492E61"/>
    <w:multiLevelType w:val="hybridMultilevel"/>
    <w:tmpl w:val="0876F922"/>
    <w:lvl w:ilvl="0" w:tplc="8954C534">
      <w:start w:val="1"/>
      <w:numFmt w:val="upperLetter"/>
      <w:lvlText w:val="%1."/>
      <w:lvlJc w:val="left"/>
      <w:pPr>
        <w:tabs>
          <w:tab w:val="num" w:pos="1035"/>
        </w:tabs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D"/>
    <w:rsid w:val="00177AA8"/>
    <w:rsid w:val="0018178F"/>
    <w:rsid w:val="00211362"/>
    <w:rsid w:val="003479D8"/>
    <w:rsid w:val="003A2108"/>
    <w:rsid w:val="003B42A9"/>
    <w:rsid w:val="003C7BB9"/>
    <w:rsid w:val="00551A2A"/>
    <w:rsid w:val="006310BB"/>
    <w:rsid w:val="00817E4E"/>
    <w:rsid w:val="00835B10"/>
    <w:rsid w:val="00890B1A"/>
    <w:rsid w:val="009618EB"/>
    <w:rsid w:val="00970CDF"/>
    <w:rsid w:val="009A5FCA"/>
    <w:rsid w:val="00A05D3D"/>
    <w:rsid w:val="00A21C1C"/>
    <w:rsid w:val="00A46A94"/>
    <w:rsid w:val="00AB0148"/>
    <w:rsid w:val="00AE4EA3"/>
    <w:rsid w:val="00B920CC"/>
    <w:rsid w:val="00BC62D9"/>
    <w:rsid w:val="00C013FC"/>
    <w:rsid w:val="00C43994"/>
    <w:rsid w:val="00C769D7"/>
    <w:rsid w:val="00D705ED"/>
    <w:rsid w:val="00DC580E"/>
    <w:rsid w:val="00E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8AAE"/>
  <w15:chartTrackingRefBased/>
  <w15:docId w15:val="{DCF546D5-1540-418C-914D-D5A2255F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ED"/>
  </w:style>
  <w:style w:type="paragraph" w:styleId="Heading1">
    <w:name w:val="heading 1"/>
    <w:basedOn w:val="Normal"/>
    <w:next w:val="Normal"/>
    <w:link w:val="Heading1Char"/>
    <w:uiPriority w:val="99"/>
    <w:qFormat/>
    <w:rsid w:val="00D705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05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5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5E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705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ralight.com" TargetMode="External"/><Relationship Id="rId5" Type="http://schemas.openxmlformats.org/officeDocument/2006/relationships/hyperlink" Target="http://www.acraligh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8237</Characters>
  <Application>Microsoft Office Word</Application>
  <DocSecurity>0</DocSecurity>
  <Lines>343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Simony</dc:creator>
  <cp:keywords/>
  <dc:description/>
  <cp:lastModifiedBy>POS NC</cp:lastModifiedBy>
  <cp:revision>2</cp:revision>
  <cp:lastPrinted>2022-02-15T22:49:00Z</cp:lastPrinted>
  <dcterms:created xsi:type="dcterms:W3CDTF">2022-05-18T16:02:00Z</dcterms:created>
  <dcterms:modified xsi:type="dcterms:W3CDTF">2022-05-18T16:02:00Z</dcterms:modified>
</cp:coreProperties>
</file>